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F7" w:rsidRPr="00EC7C08" w:rsidRDefault="00351DF7" w:rsidP="00351DF7">
      <w:pPr>
        <w:pStyle w:val="Nagwek3"/>
        <w:rPr>
          <w:b w:val="0"/>
          <w:color w:val="000000" w:themeColor="text1"/>
          <w:sz w:val="22"/>
          <w:szCs w:val="22"/>
        </w:rPr>
      </w:pPr>
      <w:bookmarkStart w:id="0" w:name="_GoBack"/>
      <w:r w:rsidRPr="00EC7C08">
        <w:rPr>
          <w:b w:val="0"/>
          <w:color w:val="000000" w:themeColor="text1"/>
          <w:sz w:val="22"/>
          <w:szCs w:val="22"/>
        </w:rPr>
        <w:t>Wydawanie zaświadczeń o prawie do głosowania</w:t>
      </w:r>
    </w:p>
    <w:p w:rsidR="00351DF7" w:rsidRPr="005D62F0" w:rsidRDefault="00351DF7" w:rsidP="00351DF7">
      <w:pPr>
        <w:pStyle w:val="NormalnyWeb"/>
        <w:spacing w:line="360" w:lineRule="auto"/>
        <w:jc w:val="both"/>
        <w:rPr>
          <w:sz w:val="22"/>
          <w:szCs w:val="22"/>
        </w:rPr>
      </w:pPr>
      <w:bookmarkStart w:id="1" w:name="prawo"/>
      <w:bookmarkEnd w:id="1"/>
      <w:bookmarkEnd w:id="0"/>
      <w:r w:rsidRPr="005D62F0">
        <w:rPr>
          <w:sz w:val="22"/>
          <w:szCs w:val="22"/>
        </w:rPr>
        <w:t xml:space="preserve">W związku z zarządzonymi na dzień </w:t>
      </w:r>
      <w:r>
        <w:rPr>
          <w:sz w:val="22"/>
          <w:szCs w:val="22"/>
        </w:rPr>
        <w:t>28</w:t>
      </w:r>
      <w:r w:rsidRPr="005D62F0">
        <w:rPr>
          <w:sz w:val="22"/>
          <w:szCs w:val="22"/>
        </w:rPr>
        <w:t xml:space="preserve"> </w:t>
      </w:r>
      <w:r>
        <w:rPr>
          <w:sz w:val="22"/>
          <w:szCs w:val="22"/>
        </w:rPr>
        <w:t>czerwca</w:t>
      </w:r>
      <w:r w:rsidRPr="005D62F0">
        <w:rPr>
          <w:sz w:val="22"/>
          <w:szCs w:val="22"/>
        </w:rPr>
        <w:t xml:space="preserve"> 2020 r. wyborami Prezydenta Rzeczypospolitej Polskiej Prezydent Miasta Kielce informuje, że </w:t>
      </w:r>
      <w:r w:rsidRPr="005D62F0">
        <w:rPr>
          <w:b/>
          <w:bCs/>
          <w:sz w:val="22"/>
          <w:szCs w:val="22"/>
        </w:rPr>
        <w:t>wyborca, który zamierza zmienić miejsce pobytu przed dniem wyborów</w:t>
      </w:r>
      <w:r w:rsidRPr="005D62F0">
        <w:rPr>
          <w:sz w:val="22"/>
          <w:szCs w:val="22"/>
        </w:rPr>
        <w:t xml:space="preserve"> może otrzymać </w:t>
      </w:r>
      <w:r w:rsidRPr="005D62F0">
        <w:rPr>
          <w:b/>
          <w:bCs/>
          <w:sz w:val="22"/>
          <w:szCs w:val="22"/>
        </w:rPr>
        <w:t>zaświadczenie o prawie do głosowania</w:t>
      </w:r>
      <w:r w:rsidRPr="005D62F0">
        <w:rPr>
          <w:sz w:val="22"/>
          <w:szCs w:val="22"/>
        </w:rPr>
        <w:t xml:space="preserve">.                                    </w:t>
      </w:r>
    </w:p>
    <w:p w:rsidR="00351DF7" w:rsidRPr="005D62F0" w:rsidRDefault="00351DF7" w:rsidP="00351DF7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>Z zaświadczeniem można głosować w dowolnym obwodzie głosowania w kraju, za granicą lub na polskim statku morskim.</w:t>
      </w:r>
    </w:p>
    <w:p w:rsidR="00351DF7" w:rsidRPr="005D62F0" w:rsidRDefault="00351DF7" w:rsidP="00351DF7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 xml:space="preserve">Wniosek o wydanie zaświadczenia o prawie do głosowania składa się </w:t>
      </w:r>
      <w:r w:rsidRPr="005D62F0">
        <w:rPr>
          <w:sz w:val="22"/>
          <w:szCs w:val="22"/>
        </w:rPr>
        <w:t xml:space="preserve">w  Urzędzie Stanu Cywilnego i </w:t>
      </w:r>
      <w:r w:rsidRPr="005D62F0">
        <w:rPr>
          <w:bCs/>
          <w:sz w:val="22"/>
          <w:szCs w:val="22"/>
        </w:rPr>
        <w:t>Spraw Obywatelskich, ul. Karola Szymanowskiego 6,</w:t>
      </w:r>
      <w:r w:rsidRPr="005D62F0">
        <w:rPr>
          <w:b/>
          <w:bCs/>
          <w:sz w:val="22"/>
          <w:szCs w:val="22"/>
        </w:rPr>
        <w:t xml:space="preserve"> pokój 91, 92 </w:t>
      </w:r>
      <w:r w:rsidRPr="005D62F0">
        <w:rPr>
          <w:rStyle w:val="Pogrubienie"/>
          <w:sz w:val="22"/>
          <w:szCs w:val="22"/>
        </w:rPr>
        <w:t xml:space="preserve">do dnia </w:t>
      </w:r>
      <w:r>
        <w:rPr>
          <w:rStyle w:val="Pogrubienie"/>
          <w:sz w:val="22"/>
          <w:szCs w:val="22"/>
        </w:rPr>
        <w:t>26</w:t>
      </w:r>
      <w:r w:rsidRPr="005D62F0">
        <w:rPr>
          <w:rStyle w:val="Pogrubienie"/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czerwca</w:t>
      </w:r>
      <w:r w:rsidRPr="005D62F0">
        <w:rPr>
          <w:rStyle w:val="Pogrubienie"/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 xml:space="preserve"> </w:t>
      </w:r>
      <w:r w:rsidRPr="005D62F0">
        <w:rPr>
          <w:rStyle w:val="Pogrubienie"/>
          <w:sz w:val="22"/>
          <w:szCs w:val="22"/>
        </w:rPr>
        <w:t>2020 r.</w:t>
      </w:r>
      <w:r w:rsidRPr="005D62F0">
        <w:rPr>
          <w:sz w:val="22"/>
          <w:szCs w:val="22"/>
        </w:rPr>
        <w:t xml:space="preserve"> (od poniedziałku do </w:t>
      </w:r>
      <w:r>
        <w:rPr>
          <w:sz w:val="22"/>
          <w:szCs w:val="22"/>
        </w:rPr>
        <w:t>piątku</w:t>
      </w:r>
      <w:r w:rsidRPr="005D62F0">
        <w:rPr>
          <w:sz w:val="22"/>
          <w:szCs w:val="22"/>
        </w:rPr>
        <w:t xml:space="preserve"> w godz. 7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 xml:space="preserve"> – 15</w:t>
      </w:r>
      <w:r w:rsidRPr="005D62F0">
        <w:rPr>
          <w:sz w:val="22"/>
          <w:szCs w:val="22"/>
          <w:vertAlign w:val="superscript"/>
        </w:rPr>
        <w:t>15</w:t>
      </w:r>
      <w:r w:rsidRPr="005D62F0">
        <w:rPr>
          <w:sz w:val="22"/>
          <w:szCs w:val="22"/>
        </w:rPr>
        <w:t>).</w:t>
      </w:r>
    </w:p>
    <w:p w:rsidR="00351DF7" w:rsidRPr="005D62F0" w:rsidRDefault="00351DF7" w:rsidP="00351DF7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>Do odbioru zaświadczenia wyborca może upoważnić inną osobę. Upoważnienie powinno zawierać: imię (imiona) i nazwisko oraz numer PESEL, a także dane osoby upoważnionej do odebrania zaświadczenia.</w:t>
      </w:r>
    </w:p>
    <w:p w:rsidR="00351DF7" w:rsidRPr="005D62F0" w:rsidRDefault="00351DF7" w:rsidP="00351DF7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5D62F0">
        <w:rPr>
          <w:b/>
          <w:sz w:val="22"/>
          <w:szCs w:val="22"/>
        </w:rPr>
        <w:t>Należy zwrócić szczególną uwagę, aby nie utracić zaświadczenia o prawie do głosowania.</w:t>
      </w:r>
    </w:p>
    <w:p w:rsidR="00351DF7" w:rsidRPr="005D62F0" w:rsidRDefault="00351DF7" w:rsidP="00351DF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u w:val="single"/>
        </w:rPr>
      </w:pPr>
      <w:r w:rsidRPr="005D62F0">
        <w:rPr>
          <w:sz w:val="22"/>
          <w:szCs w:val="22"/>
          <w:u w:val="single"/>
        </w:rPr>
        <w:t>W przypadku jego utraty, niezależnie od przyczyny, nie będzie możliwe otrzymanie kolejnego zaświadczenia, ani wzięcie udziału w głosowaniu w obwodzie właściwym dla</w:t>
      </w:r>
      <w:r>
        <w:rPr>
          <w:sz w:val="22"/>
          <w:szCs w:val="22"/>
          <w:u w:val="single"/>
        </w:rPr>
        <w:t xml:space="preserve"> </w:t>
      </w:r>
      <w:r w:rsidRPr="005D62F0">
        <w:rPr>
          <w:sz w:val="22"/>
          <w:szCs w:val="22"/>
          <w:u w:val="single"/>
        </w:rPr>
        <w:t>w miejsca stałego zamieszkania.</w:t>
      </w:r>
    </w:p>
    <w:p w:rsidR="00351DF7" w:rsidRPr="005D62F0" w:rsidRDefault="00351DF7" w:rsidP="00351DF7">
      <w:pPr>
        <w:pStyle w:val="NormalnyWeb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 xml:space="preserve">UWAGA! </w:t>
      </w:r>
    </w:p>
    <w:p w:rsidR="00351DF7" w:rsidRPr="005D62F0" w:rsidRDefault="00351DF7" w:rsidP="00351DF7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 dniu 26</w:t>
      </w:r>
      <w:r w:rsidRPr="005D62F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czerwca</w:t>
      </w:r>
      <w:r w:rsidRPr="005D62F0">
        <w:rPr>
          <w:b/>
          <w:bCs/>
          <w:sz w:val="22"/>
          <w:szCs w:val="22"/>
        </w:rPr>
        <w:t xml:space="preserve"> 2020 r.</w:t>
      </w:r>
      <w:r w:rsidRPr="005D62F0">
        <w:rPr>
          <w:sz w:val="22"/>
          <w:szCs w:val="22"/>
        </w:rPr>
        <w:t xml:space="preserve"> zaświadczenia o prawie do głosowania będą wydawane</w:t>
      </w:r>
      <w:r w:rsidRPr="005D62F0">
        <w:rPr>
          <w:rStyle w:val="Pogrubienie"/>
          <w:sz w:val="22"/>
          <w:szCs w:val="22"/>
        </w:rPr>
        <w:t xml:space="preserve"> do godz. 15.00</w:t>
      </w:r>
    </w:p>
    <w:p w:rsidR="00351DF7" w:rsidRPr="005D62F0" w:rsidRDefault="00351DF7" w:rsidP="00351DF7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>W przypadku przeprowadzania ponownego głosowania</w:t>
      </w:r>
      <w:r w:rsidRPr="005D62F0">
        <w:rPr>
          <w:sz w:val="22"/>
          <w:szCs w:val="22"/>
        </w:rPr>
        <w:t xml:space="preserve"> wyborca zmieniający miejsce pobytu po dniu pierwszego głosowania może otrzymać zaświadczenie o prawie do głosowania w dniu ponownego głosowania po złożeniu wniosku </w:t>
      </w:r>
      <w:r w:rsidRPr="005D62F0">
        <w:rPr>
          <w:b/>
          <w:bCs/>
          <w:sz w:val="22"/>
          <w:szCs w:val="22"/>
        </w:rPr>
        <w:t xml:space="preserve">nie później niż do dnia </w:t>
      </w:r>
      <w:r>
        <w:rPr>
          <w:b/>
          <w:bCs/>
          <w:sz w:val="22"/>
          <w:szCs w:val="22"/>
        </w:rPr>
        <w:t>10 lipca</w:t>
      </w:r>
      <w:r w:rsidRPr="005D62F0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5D62F0">
        <w:rPr>
          <w:b/>
          <w:bCs/>
          <w:sz w:val="22"/>
          <w:szCs w:val="22"/>
        </w:rPr>
        <w:t xml:space="preserve"> r.</w:t>
      </w:r>
    </w:p>
    <w:p w:rsidR="00351DF7" w:rsidRPr="005D62F0" w:rsidRDefault="00351DF7" w:rsidP="00351DF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u w:val="single"/>
        </w:rPr>
      </w:pPr>
    </w:p>
    <w:p w:rsidR="00351DF7" w:rsidRPr="005D62F0" w:rsidRDefault="00351DF7" w:rsidP="00351DF7">
      <w:pPr>
        <w:pStyle w:val="NormalnyWeb"/>
        <w:rPr>
          <w:sz w:val="22"/>
          <w:szCs w:val="22"/>
        </w:rPr>
      </w:pPr>
      <w:r w:rsidRPr="005D62F0">
        <w:rPr>
          <w:rStyle w:val="Pogrubienie"/>
          <w:sz w:val="22"/>
          <w:szCs w:val="22"/>
        </w:rPr>
        <w:t>Do pobrania:</w:t>
      </w:r>
    </w:p>
    <w:p w:rsidR="00351DF7" w:rsidRPr="005D62F0" w:rsidRDefault="00351DF7" w:rsidP="00351DF7">
      <w:pPr>
        <w:pStyle w:val="NormalnyWeb"/>
        <w:rPr>
          <w:sz w:val="22"/>
          <w:szCs w:val="22"/>
        </w:rPr>
      </w:pPr>
      <w:r w:rsidRPr="005D62F0">
        <w:rPr>
          <w:sz w:val="22"/>
          <w:szCs w:val="22"/>
        </w:rPr>
        <w:t>Wniosek o wydanie zaświadczenia o prawie do głosowania</w:t>
      </w:r>
    </w:p>
    <w:p w:rsidR="00351DF7" w:rsidRDefault="00351DF7" w:rsidP="00351DF7"/>
    <w:p w:rsidR="00351DF7" w:rsidRDefault="00351DF7" w:rsidP="00351DF7"/>
    <w:p w:rsidR="00213930" w:rsidRDefault="00213930"/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2FD"/>
    <w:multiLevelType w:val="multilevel"/>
    <w:tmpl w:val="D60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6B"/>
    <w:rsid w:val="00213930"/>
    <w:rsid w:val="00351DF7"/>
    <w:rsid w:val="007E496B"/>
    <w:rsid w:val="00D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qFormat/>
    <w:rsid w:val="0035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912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2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51D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99"/>
    <w:qFormat/>
    <w:rsid w:val="00351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qFormat/>
    <w:rsid w:val="0035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912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2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51D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99"/>
    <w:qFormat/>
    <w:rsid w:val="00351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2</cp:revision>
  <dcterms:created xsi:type="dcterms:W3CDTF">2020-06-04T08:04:00Z</dcterms:created>
  <dcterms:modified xsi:type="dcterms:W3CDTF">2020-06-04T08:04:00Z</dcterms:modified>
</cp:coreProperties>
</file>